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EAAD85" w14:textId="1996D4C4" w:rsidR="00F66F71" w:rsidRPr="002D3C03" w:rsidRDefault="00F66F71" w:rsidP="00F66F7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A7A55AA" wp14:editId="42355A2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D465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2F07A7">
        <w:rPr>
          <w:b/>
          <w:bCs/>
          <w:lang w:eastAsia="zh-CN"/>
        </w:rPr>
        <w:t>7</w:t>
      </w:r>
      <w:r w:rsidRPr="002D3C03">
        <w:rPr>
          <w:b/>
          <w:kern w:val="2"/>
          <w:lang w:eastAsia="zh-CN"/>
        </w:rPr>
        <w:tab/>
      </w:r>
      <w:r w:rsidR="00B52DDA" w:rsidRPr="00B52DDA">
        <w:rPr>
          <w:b/>
          <w:kern w:val="2"/>
          <w:lang w:eastAsia="zh-CN"/>
        </w:rPr>
        <w:t>R4-2521382</w:t>
      </w:r>
    </w:p>
    <w:p w14:paraId="70AEDE8A" w14:textId="77777777" w:rsidR="002F07A7" w:rsidRDefault="002F07A7" w:rsidP="002F07A7">
      <w:pPr>
        <w:rPr>
          <w:b/>
          <w:bCs/>
          <w:lang w:eastAsia="zh-CN"/>
        </w:rPr>
      </w:pPr>
      <w:r w:rsidRPr="00DF482F">
        <w:rPr>
          <w:b/>
          <w:bCs/>
          <w:lang w:eastAsia="zh-CN"/>
        </w:rPr>
        <w:t>Dallas, USA, Nov. 17-21,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46534A7A"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F66F71">
        <w:rPr>
          <w:b/>
          <w:kern w:val="2"/>
          <w:lang w:eastAsia="zh-CN"/>
        </w:rPr>
        <w:t>6</w:t>
      </w:r>
      <w:r>
        <w:rPr>
          <w:b/>
          <w:kern w:val="2"/>
          <w:lang w:eastAsia="zh-CN"/>
        </w:rPr>
        <w:t>.1</w:t>
      </w:r>
      <w:r w:rsidR="00F66F71">
        <w:rPr>
          <w:b/>
          <w:kern w:val="2"/>
          <w:lang w:eastAsia="zh-CN"/>
        </w:rPr>
        <w:t>1</w:t>
      </w:r>
      <w:r w:rsidRPr="0071509B">
        <w:rPr>
          <w:b/>
          <w:kern w:val="2"/>
          <w:lang w:eastAsia="zh-CN"/>
        </w:rPr>
        <w:t>.</w:t>
      </w:r>
      <w:r>
        <w:rPr>
          <w:b/>
          <w:kern w:val="2"/>
          <w:lang w:eastAsia="zh-CN"/>
        </w:rPr>
        <w:t>5</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766B4C11"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core requirement </w:t>
      </w:r>
      <w:r>
        <w:rPr>
          <w:b/>
          <w:kern w:val="2"/>
          <w:lang w:eastAsia="zh-CN"/>
        </w:rPr>
        <w:t xml:space="preserve">and testing framework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1" w:name="_Ref124589705"/>
      <w:bookmarkStart w:id="2" w:name="_Ref129681862"/>
      <w:r w:rsidRPr="00B04045">
        <w:t>Introduction</w:t>
      </w:r>
      <w:bookmarkEnd w:id="1"/>
      <w:bookmarkEnd w:id="2"/>
    </w:p>
    <w:p w14:paraId="73E1FA38" w14:textId="5723E4A5" w:rsidR="000072B0" w:rsidRPr="00D20BAC" w:rsidRDefault="000072B0" w:rsidP="000072B0">
      <w:pPr>
        <w:overflowPunct w:val="0"/>
        <w:snapToGrid/>
        <w:textAlignment w:val="baseline"/>
        <w:rPr>
          <w:lang w:eastAsia="en-GB"/>
        </w:rPr>
      </w:pPr>
      <w:r>
        <w:rPr>
          <w:lang w:eastAsia="zh-CN"/>
        </w:rPr>
        <w:t>According to WF in RAN4 #11</w:t>
      </w:r>
      <w:r w:rsidR="002F07A7">
        <w:rPr>
          <w:lang w:eastAsia="zh-CN"/>
        </w:rPr>
        <w:t xml:space="preserve">6 bis </w:t>
      </w:r>
      <w:r>
        <w:rPr>
          <w:lang w:eastAsia="zh-CN"/>
        </w:rPr>
        <w:t>[1], we discuss the remaining issues related to the RRM core requirement for AIML positioning.</w:t>
      </w:r>
    </w:p>
    <w:p w14:paraId="3F492FF4" w14:textId="26D962DE" w:rsidR="000072B0" w:rsidRPr="00B7081B" w:rsidRDefault="001C1092" w:rsidP="000072B0">
      <w:r>
        <w:rPr>
          <w:lang w:eastAsia="zh-CN"/>
        </w:rPr>
        <w:pict w14:anchorId="07A12181">
          <v:rect id="_x0000_i1025" style="width:465.85pt;height:1pt;mso-position-vertical:absolute" o:hralign="center" o:hrstd="t" o:hrnoshade="t" o:hr="t" fillcolor="black [3213]" stroked="f"/>
        </w:pict>
      </w:r>
    </w:p>
    <w:p w14:paraId="01118540" w14:textId="77777777" w:rsidR="000072B0" w:rsidRDefault="000072B0" w:rsidP="000072B0">
      <w:pPr>
        <w:pStyle w:val="Heading1"/>
        <w:numPr>
          <w:ilvl w:val="0"/>
          <w:numId w:val="8"/>
        </w:numPr>
        <w:ind w:left="418" w:hanging="418"/>
        <w:rPr>
          <w:rFonts w:eastAsia="宋体"/>
          <w:szCs w:val="20"/>
        </w:rPr>
      </w:pPr>
      <w:r>
        <w:rPr>
          <w:rFonts w:eastAsia="宋体"/>
          <w:szCs w:val="20"/>
        </w:rPr>
        <w:t xml:space="preserve">LCM related requirements </w:t>
      </w:r>
    </w:p>
    <w:p w14:paraId="18319150" w14:textId="77777777" w:rsidR="000072B0" w:rsidRDefault="000072B0" w:rsidP="000072B0">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0072B0" w14:paraId="5457DCF9" w14:textId="77777777" w:rsidTr="00C243C8">
        <w:tc>
          <w:tcPr>
            <w:tcW w:w="9621" w:type="dxa"/>
          </w:tcPr>
          <w:p w14:paraId="40A07238" w14:textId="77777777" w:rsidR="000072B0" w:rsidRPr="00EF4C97" w:rsidRDefault="000072B0" w:rsidP="00C243C8">
            <w:pPr>
              <w:spacing w:after="0"/>
              <w:rPr>
                <w:rFonts w:eastAsia="等线"/>
                <w:sz w:val="16"/>
                <w:szCs w:val="16"/>
                <w:highlight w:val="green"/>
                <w:lang w:eastAsia="zh-CN"/>
              </w:rPr>
            </w:pPr>
            <w:r w:rsidRPr="00EF4C97">
              <w:rPr>
                <w:rFonts w:eastAsia="等线"/>
                <w:sz w:val="16"/>
                <w:szCs w:val="16"/>
                <w:highlight w:val="green"/>
                <w:lang w:eastAsia="zh-CN"/>
              </w:rPr>
              <w:t>Agreement</w:t>
            </w:r>
          </w:p>
          <w:p w14:paraId="664AB09C" w14:textId="77777777" w:rsidR="000072B0" w:rsidRPr="00EF4C97" w:rsidRDefault="000072B0" w:rsidP="00C243C8">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5A664628"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09E658B"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77AA4662" w14:textId="77777777" w:rsidR="000072B0" w:rsidRPr="00EF4C97" w:rsidRDefault="000072B0" w:rsidP="00C243C8">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5A5B02FA" w14:textId="77777777" w:rsidR="000072B0" w:rsidRPr="00EF4C97" w:rsidRDefault="000072B0" w:rsidP="00C243C8">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708E27E1" w14:textId="77777777" w:rsidR="000072B0" w:rsidRPr="00EF4C97" w:rsidRDefault="000072B0" w:rsidP="00C243C8">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189CD4A2" w14:textId="77777777" w:rsidR="000072B0" w:rsidRPr="00EF4C97" w:rsidRDefault="000072B0" w:rsidP="00C243C8">
            <w:pPr>
              <w:spacing w:after="0"/>
              <w:rPr>
                <w:rFonts w:eastAsia="等线"/>
                <w:sz w:val="16"/>
                <w:szCs w:val="16"/>
                <w:lang w:eastAsia="zh-CN"/>
              </w:rPr>
            </w:pPr>
          </w:p>
          <w:p w14:paraId="539601EC" w14:textId="77777777" w:rsidR="000072B0" w:rsidRPr="00EF4C97" w:rsidRDefault="000072B0" w:rsidP="00C243C8">
            <w:pPr>
              <w:spacing w:after="0"/>
              <w:rPr>
                <w:rFonts w:eastAsia="等线"/>
                <w:sz w:val="16"/>
                <w:szCs w:val="16"/>
                <w:lang w:eastAsia="zh-CN"/>
              </w:rPr>
            </w:pPr>
            <w:r w:rsidRPr="00EF4C97">
              <w:rPr>
                <w:rFonts w:eastAsia="等线"/>
                <w:sz w:val="16"/>
                <w:szCs w:val="16"/>
                <w:lang w:eastAsia="zh-CN"/>
              </w:rPr>
              <w:t>Conclusion</w:t>
            </w:r>
          </w:p>
          <w:p w14:paraId="3CD4A7FB" w14:textId="77777777" w:rsidR="000072B0" w:rsidRPr="00EF4C97" w:rsidRDefault="000072B0" w:rsidP="00C243C8">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53D1B94" w14:textId="77777777" w:rsidR="000072B0" w:rsidRPr="000F2215" w:rsidRDefault="000072B0" w:rsidP="000072B0">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49C51EFD" w14:textId="77777777" w:rsidR="000072B0" w:rsidRPr="00565A20" w:rsidRDefault="000072B0" w:rsidP="000072B0">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w:t>
      </w:r>
      <w:proofErr w:type="spellStart"/>
      <w:r>
        <w:rPr>
          <w:lang w:eastAsia="zh-CN"/>
        </w:rPr>
        <w:t>gNB</w:t>
      </w:r>
      <w:proofErr w:type="spellEnd"/>
      <w:r>
        <w:rPr>
          <w:lang w:eastAsia="zh-CN"/>
        </w:rPr>
        <w:t>)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A42A448" w14:textId="77777777" w:rsidR="000072B0" w:rsidRDefault="000072B0" w:rsidP="000072B0">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59A525DD" w14:textId="77777777" w:rsidR="000072B0" w:rsidRDefault="000072B0" w:rsidP="000072B0">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2FAA629B" w14:textId="1FE4DBE6" w:rsidR="000072B0" w:rsidRPr="00EF4C97" w:rsidRDefault="000072B0" w:rsidP="000072B0">
      <w:pPr>
        <w:spacing w:before="120"/>
        <w:rPr>
          <w:b/>
          <w:i/>
          <w:lang w:eastAsia="zh-CN"/>
        </w:rPr>
      </w:pPr>
      <w:r w:rsidRPr="00EF4C97">
        <w:rPr>
          <w:rFonts w:hint="eastAsia"/>
          <w:b/>
          <w:i/>
          <w:u w:val="single"/>
          <w:lang w:eastAsia="zh-CN"/>
        </w:rPr>
        <w:t>P</w:t>
      </w:r>
      <w:r w:rsidRPr="00EF4C97">
        <w:rPr>
          <w:b/>
          <w:i/>
          <w:u w:val="single"/>
          <w:lang w:eastAsia="zh-CN"/>
        </w:rPr>
        <w:t xml:space="preserve">roposal </w:t>
      </w:r>
      <w:r w:rsidR="00627BAA">
        <w:rPr>
          <w:b/>
          <w:i/>
          <w:u w:val="single"/>
          <w:lang w:eastAsia="zh-CN"/>
        </w:rPr>
        <w:t>1</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3695AD8D" w14:textId="77777777" w:rsidR="000072B0" w:rsidRPr="001A1DE7" w:rsidRDefault="000072B0" w:rsidP="000072B0">
      <w:pPr>
        <w:spacing w:before="120"/>
        <w:rPr>
          <w:b/>
          <w:i/>
          <w:lang w:eastAsia="zh-CN"/>
        </w:rPr>
      </w:pPr>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707E8BA" w14:textId="64053324" w:rsidR="000072B0" w:rsidRPr="00EF4C97" w:rsidRDefault="000072B0" w:rsidP="000072B0">
      <w:pPr>
        <w:spacing w:before="120"/>
        <w:rPr>
          <w:b/>
          <w:i/>
          <w:lang w:eastAsia="zh-CN"/>
        </w:rPr>
      </w:pPr>
      <w:r w:rsidRPr="00DD7E85">
        <w:rPr>
          <w:rFonts w:hint="eastAsia"/>
          <w:b/>
          <w:lang w:eastAsia="zh-CN"/>
        </w:rPr>
        <w:lastRenderedPageBreak/>
        <w:t>P</w:t>
      </w:r>
      <w:r w:rsidRPr="00DD7E85">
        <w:rPr>
          <w:b/>
          <w:lang w:eastAsia="zh-CN"/>
        </w:rPr>
        <w:t xml:space="preserve">roposal </w:t>
      </w:r>
      <w:r w:rsidR="00627BAA">
        <w:rPr>
          <w:b/>
          <w:lang w:eastAsia="zh-CN"/>
        </w:rPr>
        <w:t>1</w:t>
      </w:r>
      <w:bookmarkStart w:id="3" w:name="_GoBack"/>
      <w:bookmarkEnd w:id="3"/>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1E91E95B" w14:textId="77777777" w:rsidR="002F07A7" w:rsidRDefault="002F07A7" w:rsidP="002F07A7">
      <w:pPr>
        <w:pStyle w:val="ListParagraph"/>
        <w:numPr>
          <w:ilvl w:val="0"/>
          <w:numId w:val="9"/>
        </w:numPr>
        <w:jc w:val="both"/>
        <w:rPr>
          <w:rFonts w:ascii="Times New Roman" w:eastAsia="宋体" w:hAnsi="Times New Roman" w:cs="Times New Roman"/>
          <w:lang w:val="en-GB"/>
        </w:rPr>
      </w:pPr>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584F7" w14:textId="77777777" w:rsidR="001C1092" w:rsidRDefault="001C1092">
      <w:r>
        <w:separator/>
      </w:r>
    </w:p>
  </w:endnote>
  <w:endnote w:type="continuationSeparator" w:id="0">
    <w:p w14:paraId="13CE2B9D" w14:textId="77777777" w:rsidR="001C1092" w:rsidRDefault="001C1092">
      <w:r>
        <w:continuationSeparator/>
      </w:r>
    </w:p>
  </w:endnote>
  <w:endnote w:type="continuationNotice" w:id="1">
    <w:p w14:paraId="2EC690CC" w14:textId="77777777" w:rsidR="001C1092" w:rsidRDefault="001C1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0780F" w14:textId="77777777" w:rsidR="001C1092" w:rsidRDefault="001C1092">
      <w:r>
        <w:separator/>
      </w:r>
    </w:p>
  </w:footnote>
  <w:footnote w:type="continuationSeparator" w:id="0">
    <w:p w14:paraId="132E73CE" w14:textId="77777777" w:rsidR="001C1092" w:rsidRDefault="001C1092">
      <w:r>
        <w:continuationSeparator/>
      </w:r>
    </w:p>
  </w:footnote>
  <w:footnote w:type="continuationNotice" w:id="1">
    <w:p w14:paraId="18B046F8" w14:textId="77777777" w:rsidR="001C1092" w:rsidRDefault="001C1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92"/>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7A7"/>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27"/>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42"/>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BAA"/>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2B0"/>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85"/>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217"/>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DA"/>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D2"/>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4FE"/>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D7E85"/>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038"/>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C39"/>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71"/>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2ABBD-2E32-4FD3-9DE2-F57CAB1DAEAD}">
  <ds:schemaRefs>
    <ds:schemaRef ds:uri="http://schemas.openxmlformats.org/officeDocument/2006/bibliography"/>
  </ds:schemaRefs>
</ds:datastoreItem>
</file>

<file path=customXml/itemProps2.xml><?xml version="1.0" encoding="utf-8"?>
<ds:datastoreItem xmlns:ds="http://schemas.openxmlformats.org/officeDocument/2006/customXml" ds:itemID="{36FBE9A8-7F64-42AD-BDA2-3D56CFC1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cp:revision>
  <cp:lastPrinted>2019-11-08T22:53:00Z</cp:lastPrinted>
  <dcterms:created xsi:type="dcterms:W3CDTF">2025-11-07T14:56:00Z</dcterms:created>
  <dcterms:modified xsi:type="dcterms:W3CDTF">2025-11-07T15:14:00Z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